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87"/>
      </w:tblGrid>
      <w:tr w:rsidR="00463C65" w:rsidRPr="00463C65" w:rsidTr="00463C65">
        <w:tc>
          <w:tcPr>
            <w:tcW w:w="0" w:type="auto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t-BR"/>
              </w:rPr>
            </w:pPr>
            <w:bookmarkStart w:id="0" w:name="_GoBack"/>
            <w:r w:rsidRPr="00463C65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pt-BR"/>
              </w:rPr>
              <w:t>CREATININA (SANGUE)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9600" w:type="dxa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463C65" w:rsidRPr="00463C65" w:rsidTr="00463C65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MÉTODO:</w:t>
            </w:r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> AUTOMAÇÃO ABBOTT ARCHITECT c SERIES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5"/>
        <w:gridCol w:w="2478"/>
        <w:gridCol w:w="3901"/>
      </w:tblGrid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OBTIDOS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DE REFERÊNCIA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RESULTADO: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0,92 </w:t>
            </w: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Homens: 0,72 a 1,25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Mulheres: 0,57 a 1,11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</w:tc>
      </w:tr>
      <w:tr w:rsidR="00463C65" w:rsidRPr="00463C65" w:rsidTr="00463C65">
        <w:trPr>
          <w:trHeight w:val="195"/>
        </w:trPr>
        <w:tc>
          <w:tcPr>
            <w:tcW w:w="0" w:type="auto"/>
            <w:gridSpan w:val="3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RESULTADOS ANTERIORES: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>13/07/2015 - 1,41 mg/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  <w:t>12/03/2016 - 1,16 mg/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  <w:t>08/10/2016 - 1,01 mg/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  <w:tab/>
              <w:t xml:space="preserve">                                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val="en-US" w:eastAsia="pt-BR"/>
        </w:rPr>
      </w:pPr>
    </w:p>
    <w:p w:rsidR="00463C65" w:rsidRPr="00463C65" w:rsidRDefault="00463C65" w:rsidP="00463C65">
      <w:pPr>
        <w:spacing w:after="45" w:line="240" w:lineRule="auto"/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</w:pPr>
      <w:r w:rsidRPr="00463C65"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  <w:t> </w:t>
      </w:r>
    </w:p>
    <w:p w:rsidR="00463C65" w:rsidRPr="00463C65" w:rsidRDefault="00463C65" w:rsidP="00463C65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7"/>
          <w:szCs w:val="17"/>
          <w:lang w:eastAsia="pt-BR"/>
        </w:rPr>
      </w:pPr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 xml:space="preserve">DATA </w:t>
      </w:r>
      <w:proofErr w:type="gramStart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COLETA:</w:t>
      </w:r>
      <w:proofErr w:type="gramEnd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13/12/2016 09:15</w:t>
      </w: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8"/>
      </w:tblGrid>
      <w:tr w:rsidR="00463C65" w:rsidRPr="00463C65" w:rsidTr="00463C65">
        <w:tc>
          <w:tcPr>
            <w:tcW w:w="0" w:type="auto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pt-BR"/>
              </w:rPr>
              <w:t>GLICOSE (SANGUE)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9600" w:type="dxa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463C65" w:rsidRPr="00463C65" w:rsidTr="00463C65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MÉTODO:</w:t>
            </w:r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> AUTOMAÇÃO ABBOTT ARCHITECT c SERIES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6885" w:type="pct"/>
        <w:tblInd w:w="1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"/>
        <w:gridCol w:w="1956"/>
        <w:gridCol w:w="2906"/>
        <w:gridCol w:w="2791"/>
        <w:gridCol w:w="1024"/>
        <w:gridCol w:w="3231"/>
      </w:tblGrid>
      <w:tr w:rsidR="00463C65" w:rsidRPr="00463C65" w:rsidTr="00463C65">
        <w:trPr>
          <w:gridBefore w:val="1"/>
          <w:gridAfter w:val="1"/>
          <w:wBefore w:w="106" w:type="pct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OBTIDOS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DE REFERÊNCIA</w:t>
            </w:r>
          </w:p>
        </w:tc>
      </w:tr>
      <w:tr w:rsidR="00463C65" w:rsidRPr="00463C65" w:rsidTr="00463C65">
        <w:trPr>
          <w:gridBefore w:val="1"/>
          <w:gridAfter w:val="1"/>
          <w:wBefore w:w="106" w:type="pct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RESULTADO: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61 </w:t>
            </w: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Criança: 60 a 100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Adulto: 70 a 105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de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60 a 70 anos: 80 a 115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md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&gt; 70 anos: 83 a 110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Líquido Cefalorraquidiano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Criança: 60 a 80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Adulto: 40 a 70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</w:tc>
      </w:tr>
      <w:tr w:rsidR="00463C65" w:rsidRPr="00463C65" w:rsidTr="00463C65">
        <w:trPr>
          <w:gridBefore w:val="1"/>
          <w:gridAfter w:val="1"/>
          <w:wBefore w:w="106" w:type="pct"/>
          <w:wAfter w:w="1413" w:type="pct"/>
          <w:trHeight w:val="195"/>
        </w:trPr>
        <w:tc>
          <w:tcPr>
            <w:tcW w:w="0" w:type="auto"/>
            <w:gridSpan w:val="4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63C65" w:rsidRPr="00463C65" w:rsidTr="00463C65">
        <w:tc>
          <w:tcPr>
            <w:tcW w:w="3500" w:type="pct"/>
            <w:gridSpan w:val="4"/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right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val="en-US" w:eastAsia="pt-BR"/>
              </w:rPr>
            </w:pPr>
          </w:p>
        </w:tc>
        <w:tc>
          <w:tcPr>
            <w:tcW w:w="1500" w:type="pct"/>
            <w:gridSpan w:val="2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Arial" w:eastAsia="Times New Roman" w:hAnsi="Arial" w:cs="Arial"/>
                <w:noProof/>
                <w:color w:val="000000"/>
                <w:sz w:val="17"/>
                <w:szCs w:val="17"/>
                <w:lang w:eastAsia="pt-BR"/>
              </w:rPr>
              <mc:AlternateContent>
                <mc:Choice Requires="wps">
                  <w:drawing>
                    <wp:inline distT="0" distB="0" distL="0" distR="0" wp14:anchorId="3F5C1498" wp14:editId="4A8EE701">
                      <wp:extent cx="1428750" cy="666750"/>
                      <wp:effectExtent l="0" t="0" r="0" b="0"/>
                      <wp:docPr id="17" name="j_idt24:1:j_idt86" descr="http://resultadoexame.hapvida.com.br/resultado-exame/javax.faces.resource/dynamiccontent.properties.xhtml?ln=primefaces&amp;pfdrid=pfdrid_b0ce6bcd-47ea-4cab-98b9-be78cbd3ba78&amp;codigoMedico=255915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428750" cy="6667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j_idt24:1:j_idt86" o:spid="_x0000_s1026" alt="http://resultadoexame.hapvida.com.br/resultado-exame/javax.faces.resource/dynamiccontent.properties.xhtml?ln=primefaces&amp;pfdrid=pfdrid_b0ce6bcd-47ea-4cab-98b9-be78cbd3ba78&amp;codigoMedico=2559153" style="width:112.5pt;height:5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LtbRAMAAI8GAAAOAAAAZHJzL2Uyb0RvYy54bWysVUuP2zYQvhfIfyB4yE3WY/Xuahcbe10U&#10;2LQB0p4DiqQsphKpkrTlbdH/3iFlO95NT010oEnOcGa+mW/Gt/fHcUAHro1QssHxKsKIS6qYkLsG&#10;//7bNigxMpZIRgYleYOfucH3d29+uJ2nmieqVwPjGoERaep5anBv7VSHoaE9H4lZqYlLEHZKj8TC&#10;Ue9CpskM1schTKIoD2el2aQV5cbA7WYR4jtvv+s4tb92neEWDQ2G2KxftV9bt4Z3t6TeaTL1gp7C&#10;IP8jipEICU4vpjbEErTX4itTo6BaGdXZFVVjqLpOUO4xAJo4eoXmY08m7rFAcsx0SZP5fmbpL4cP&#10;GgkGtSswkmSEGn3+JJhN0jqu/a7MMWLcUMjaqTqam/1gCVP8CA9WEOVBMOIQrVodXqSBF4efyYEc&#10;Vx2BEq1ApvYaILNn8CUoVdJyaVdQwYlrK0Dl2NtxuB9kM2kxcv/sLRmnH6eOaYhz+fnURpTnLWVB&#10;WnASpJS0QVW2VdDyoqQtu2lJUfpnjos79Z4zQVWTZFkVZzeu6vNkagD/cfqgXd3M9KToHwZJte6J&#10;3PEHMwF3ICuQlPOV1mruOWGQ/tiZCF/YcAcD1lA7v1cM0kj2VnlOHDs9Oh9QbXT01Hu+UI8fLaJw&#10;GadJWWTAUAqyPM/d3rkg9fn1pI39iasRuU2DNYTnrZPDk7GL6lnFOZNqK4YB7kk9yBcXYHO5Ad/w&#10;1MlcFJ6tf1dR9Vg+lmmQJvljkEabTfCwXadBvo2LbHOzWa838T/Ob5zWvWCMS+fm3DlxeuHIuYP/&#10;k/CnHl44f+kdowbBnDkXktG7dj1odCDQuVv/nRJypRa+DMPnC7C8ghQnafQuqYJtXhZBuk2zoCqi&#10;Moji6l2VR2mVbrYvIT0Jyb8dEpobXGVJ5qt0FfQrbJH/vsZG6lFYmI2DGBtcXpRI7Sj4KJkvrSVi&#10;WPZXqXDhf0kFlPtcaE9Yx9GF/q1iz8BXrYBOwDyY4rDplf4LoxkmYoPNn3uiOUbDzxI4X8Vp6kao&#10;P6RZkcBBX0vaawmRFEw12GK0bNd2Gbt76OtdD55inxipHqBPOuEp7HpoierUXTD1PJLThHZj9frs&#10;tb78j9z9CwAA//8DAFBLAwQUAAYACAAAACEAxyGfI9oAAAAFAQAADwAAAGRycy9kb3ducmV2Lnht&#10;bEyPQUvDQBCF74L/YRnBi9iNAUViNkUKYhGhmGrP0+yYBLOzaXabxH/v6KVehnm8x5tv8uXsOjXS&#10;EFrPBm4WCSjiytuWawPv26fre1AhIlvsPJOBbwqwLM7Pcsysn/iNxjLWSko4ZGigibHPtA5VQw7D&#10;wvfE4n36wWEUOdTaDjhJuet0miR32mHLcqHBnlYNVV/l0RmYqs24274+683Vbu35sD6syo8XYy4v&#10;5scHUJHmeArDL76gQyFMe39kG1RnQB6Jf1O8NL0VuZdQIosucv2fvvgBAAD//wMAUEsBAi0AFAAG&#10;AAgAAAAhALaDOJL+AAAA4QEAABMAAAAAAAAAAAAAAAAAAAAAAFtDb250ZW50X1R5cGVzXS54bWxQ&#10;SwECLQAUAAYACAAAACEAOP0h/9YAAACUAQAACwAAAAAAAAAAAAAAAAAvAQAAX3JlbHMvLnJlbHNQ&#10;SwECLQAUAAYACAAAACEABAi7W0QDAACPBgAADgAAAAAAAAAAAAAAAAAuAgAAZHJzL2Uyb0RvYy54&#10;bWxQSwECLQAUAAYACAAAACEAxyGfI9oAAAAFAQAADwAAAAAAAAAAAAAAAACeBQAAZHJzL2Rvd25y&#10;ZXYueG1sUEsFBgAAAAAEAAQA8wAAAKU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p w:rsidR="00463C65" w:rsidRPr="00463C65" w:rsidRDefault="00463C65" w:rsidP="00463C65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7"/>
          <w:szCs w:val="17"/>
          <w:lang w:eastAsia="pt-BR"/>
        </w:rPr>
      </w:pPr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 xml:space="preserve">DATA </w:t>
      </w:r>
      <w:proofErr w:type="gramStart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COLETA:</w:t>
      </w:r>
      <w:proofErr w:type="gramEnd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13/12/2016 09:15</w:t>
      </w: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</w:tblGrid>
      <w:tr w:rsidR="00463C65" w:rsidRPr="00463C65" w:rsidTr="00463C65">
        <w:tc>
          <w:tcPr>
            <w:tcW w:w="0" w:type="auto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pt-BR"/>
              </w:rPr>
              <w:t>LIPIDOGRAMA COMPLETO (ANÁLISE DO COLESTEROL)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9600" w:type="dxa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463C65" w:rsidRPr="00463C65" w:rsidTr="00463C65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MÉTODO:</w:t>
            </w:r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> AUTOMAÇÃO ABBOTT ARCHITECT c SERIES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2"/>
        <w:gridCol w:w="1122"/>
        <w:gridCol w:w="5210"/>
      </w:tblGrid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OBTIDOS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DE REFERÊNCIA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COLESTEROL TOTAL: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195 </w:t>
            </w: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Adultos maiores de 20 anos: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&lt; 200 Desejável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200-239 Limítrofe  &gt;= 240 Alto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Faixa etária entre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e 19 anos: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&lt; 150 Desejáveis 150-169 Limítrofes &gt;= 170 Elevados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OBS.: "Valores de CT&gt;=310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(para adultos) ou CT&gt;=230 mg/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(entre 2 e 19 anos) podem ser indicativos de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Hipercolesterolomia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Familiar (HF)" (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European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Heart Journal,doi:10.1093/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eurheartj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/eht273).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COLESTEROL - HDL: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52 </w:t>
            </w: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Adultos maiores de 20 anos: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&gt;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60 Desejável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&lt; 40 Baixo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Faixa etária entre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e 19 anos: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&gt;= 45 Desejáveis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COLESTEROL - LDL: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121 </w:t>
            </w: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Adultos maiores de 20 anos: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&lt; 100     Ótimo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100-129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Desejável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lastRenderedPageBreak/>
              <w:t>130-159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Limítrofe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160-189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Alto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&gt;= 190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Muito alto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Faixa etária entre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e 19 anos: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&lt; 100     Desejáveis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100-129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Limítrofes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&gt;= 130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Elevados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OBS.: Valores de referência em acordo com a V DIRETRIZ BRASILEIRA DE DISLIPIDEMIAS E PREVENÇÃO DA ATEROSCLEROSE.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lastRenderedPageBreak/>
              <w:t>TRIGLICERÍDIOS: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109 </w:t>
            </w: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Adultos maiores de 20 anos: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&lt; 150      Desejável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150-200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Limítrofe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200-499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Alto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&gt;= 500     Muito alto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Faixa etária entre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e 19 anos: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&lt; 100      Desejáveis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100-129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Limítrofes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&gt;= 130     Elevados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COLESTEROL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NÃO-HDL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143 </w:t>
            </w: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mg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Adultos maiores de 20 anos: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&lt; 130     Ótimo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130-159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Desejável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160-189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Alto 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&gt;= 190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Muito alto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120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00"/>
        <w:gridCol w:w="3600"/>
      </w:tblGrid>
      <w:tr w:rsidR="00463C65" w:rsidRPr="00463C65" w:rsidTr="00463C65">
        <w:tc>
          <w:tcPr>
            <w:tcW w:w="3500" w:type="pct"/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right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0" w:type="pct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Arial" w:eastAsia="Times New Roman" w:hAnsi="Arial" w:cs="Arial"/>
                <w:noProof/>
                <w:color w:val="000000"/>
                <w:sz w:val="17"/>
                <w:szCs w:val="17"/>
                <w:lang w:eastAsia="pt-BR"/>
              </w:rPr>
              <mc:AlternateContent>
                <mc:Choice Requires="wps">
                  <w:drawing>
                    <wp:inline distT="0" distB="0" distL="0" distR="0" wp14:anchorId="6BB3CE8F" wp14:editId="6C0835B0">
                      <wp:extent cx="1428750" cy="666750"/>
                      <wp:effectExtent l="0" t="0" r="0" b="0"/>
                      <wp:docPr id="16" name="j_idt24:2:j_idt86" descr="http://resultadoexame.hapvida.com.br/resultado-exame/javax.faces.resource/dynamiccontent.properties.xhtml?ln=primefaces&amp;pfdrid=pfdrid_5cb527d7-b5ec-4fc5-9ddc-8960dfc72420&amp;codigoMedico=255915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428750" cy="6667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j_idt24:2:j_idt86" o:spid="_x0000_s1026" alt="http://resultadoexame.hapvida.com.br/resultado-exame/javax.faces.resource/dynamiccontent.properties.xhtml?ln=primefaces&amp;pfdrid=pfdrid_5cb527d7-b5ec-4fc5-9ddc-8960dfc72420&amp;codigoMedico=2559153" style="width:112.5pt;height:5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2PoRAMAAI8GAAAOAAAAZHJzL2Uyb0RvYy54bWysVU2P2zYQvRfIfyB4yE3WRyhZUle72Njr&#10;osAmDZD2HNAkZTGVSJWkLW+D/PcMKdvxbnpqqwNNcoYz82bejG/ujkOPDsJYqVWD00WCkVBMc6l2&#10;Df7j901UYmQdVZz2WokGPwmL725f/XQzjbXIdKd7LgwCI8rW09jgzrmxjmPLOjFQu9CjUCBstRmo&#10;g6PZxdzQCawPfZwlSRFP2vDRaCashdv1LMS3wX7bCuZ+a1srHOobDLG5sJqwbv0a397Qemfo2El2&#10;CoP+iygGKhU4vZhaU0fR3sgfTA2SGW116xZMD7FuW8lEwABo0uQFmo8dHUXAAsmx4yVN9v8zy94f&#10;PhgkOdSuwEjRAWr0+ZPkLiN1VoddCQIuLIOsnapjhN33jnItjvBgAVEeJKce0WJr4os0CuL4Mz3Q&#10;46KlUKIFyPTeAGT+BL4kY1o5odwCKjgK4ySoHDs39He9akYjBxGevabD+PPYcgNxzj+fcrbNsyVf&#10;RttcsIi0LI8qzllUVkXCW7bMSJaEZ56LO/1OcMl0k+V5leZvfNWn0dYA/uP4wfi62fFRsz8tUnrV&#10;UbUT93YE7kBWICnnK2P01AnKIf2pNxE/s+EPFqyh7fROc0gj3TsdOHFszeB9QLXRMVDv6UI9cXSI&#10;wWVKsnKZA0MZyIqi8Hvvgtbn16Ox7hehB+Q3DTYQXrBOD4/WzapnFe9M6Y3se7inda+eXYDN+QZ8&#10;w1Mv81EEtn6pkuqhfChJRLLiISLJeh3db1YkKjbpMl+/Wa9W6/Sr95uSupOcC+XdnDsnJReOnDv4&#10;Hwl/6uGZ85fesbqX3JvzIVmz2656gw4UOncTvlNCrtTi52GEfAGWF5DSjCRvsyraFOUyIhsCVFkm&#10;ZZSk1VtgC6nIevMc0qNU4r9DQlODqzzLQ5Wugn6BLQnfj9hoPUgHs7GXQ4PLixKtPQUfFA+ldVT2&#10;8/4qFT7876mAcp8LHQjrOTrTf6v5E/DVaKATMA+mOGw6bf7GaIKJ2GD7154agVH/qwLOVykhfoSG&#10;A8mXGRzMtWR7LaGKgakGO4zm7crNY3cPfb3rwFMaEqP0PfRJKwOFfQ/NUZ26C6ZeQHKa0H6sXp+D&#10;1vf/kdtvAAAA//8DAFBLAwQUAAYACAAAACEAxyGfI9oAAAAFAQAADwAAAGRycy9kb3ducmV2Lnht&#10;bEyPQUvDQBCF74L/YRnBi9iNAUViNkUKYhGhmGrP0+yYBLOzaXabxH/v6KVehnm8x5tv8uXsOjXS&#10;EFrPBm4WCSjiytuWawPv26fre1AhIlvsPJOBbwqwLM7Pcsysn/iNxjLWSko4ZGigibHPtA5VQw7D&#10;wvfE4n36wWEUOdTaDjhJuet0miR32mHLcqHBnlYNVV/l0RmYqs24274+683Vbu35sD6syo8XYy4v&#10;5scHUJHmeArDL76gQyFMe39kG1RnQB6Jf1O8NL0VuZdQIosucv2fvvgBAAD//wMAUEsBAi0AFAAG&#10;AAgAAAAhALaDOJL+AAAA4QEAABMAAAAAAAAAAAAAAAAAAAAAAFtDb250ZW50X1R5cGVzXS54bWxQ&#10;SwECLQAUAAYACAAAACEAOP0h/9YAAACUAQAACwAAAAAAAAAAAAAAAAAvAQAAX3JlbHMvLnJlbHNQ&#10;SwECLQAUAAYACAAAACEAmgdj6EQDAACPBgAADgAAAAAAAAAAAAAAAAAuAgAAZHJzL2Uyb0RvYy54&#10;bWxQSwECLQAUAAYACAAAACEAxyGfI9oAAAAFAQAADwAAAAAAAAAAAAAAAACeBQAAZHJzL2Rvd25y&#10;ZXYueG1sUEsFBgAAAAAEAAQA8wAAAKU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120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00"/>
      </w:tblGrid>
      <w:tr w:rsidR="00463C65" w:rsidRPr="00463C65" w:rsidTr="00463C65">
        <w:tc>
          <w:tcPr>
            <w:tcW w:w="0" w:type="auto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- CRBM - 3579</w:t>
            </w:r>
          </w:p>
        </w:tc>
      </w:tr>
    </w:tbl>
    <w:p w:rsidR="00463C65" w:rsidRPr="00463C65" w:rsidRDefault="00463C65" w:rsidP="00463C65">
      <w:pPr>
        <w:spacing w:after="45" w:line="240" w:lineRule="auto"/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</w:pPr>
      <w:r w:rsidRPr="00463C65"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  <w:t> </w:t>
      </w:r>
    </w:p>
    <w:p w:rsidR="00463C65" w:rsidRPr="00463C65" w:rsidRDefault="00463C65" w:rsidP="00463C65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7"/>
          <w:szCs w:val="17"/>
          <w:lang w:eastAsia="pt-BR"/>
        </w:rPr>
      </w:pPr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 xml:space="preserve">DATA </w:t>
      </w:r>
      <w:proofErr w:type="gramStart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COLETA:</w:t>
      </w:r>
      <w:proofErr w:type="gramEnd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13/12/2016 09:15</w:t>
      </w: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90"/>
      </w:tblGrid>
      <w:tr w:rsidR="00463C65" w:rsidRPr="00463C65" w:rsidTr="00463C65">
        <w:tc>
          <w:tcPr>
            <w:tcW w:w="0" w:type="auto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pt-BR"/>
              </w:rPr>
              <w:t>TGO/AST (ASPARTATO AMINOTRANSFERASE)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9600" w:type="dxa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463C65" w:rsidRPr="00463C65" w:rsidTr="00463C65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MÉTODO:</w:t>
            </w:r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> AUTOMAÇÃO ABBOTT ARCHITECT c SERIES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1"/>
        <w:gridCol w:w="2042"/>
        <w:gridCol w:w="2685"/>
      </w:tblGrid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OBTIDOS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DE REFERÊNCIA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RESULTADO: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35 U/L 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Homens: Até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38 U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/L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Mulheres: Até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32 U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/L</w:t>
            </w:r>
          </w:p>
        </w:tc>
      </w:tr>
      <w:tr w:rsidR="00463C65" w:rsidRPr="00463C65" w:rsidTr="00463C65">
        <w:trPr>
          <w:trHeight w:val="195"/>
        </w:trPr>
        <w:tc>
          <w:tcPr>
            <w:tcW w:w="0" w:type="auto"/>
            <w:gridSpan w:val="3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:rsidR="00463C65" w:rsidRPr="00463C65" w:rsidRDefault="00463C65" w:rsidP="00463C65">
      <w:pPr>
        <w:spacing w:after="45" w:line="240" w:lineRule="auto"/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</w:pPr>
      <w:r w:rsidRPr="00463C65"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  <w:t> </w:t>
      </w:r>
    </w:p>
    <w:p w:rsidR="00463C65" w:rsidRPr="00463C65" w:rsidRDefault="00463C65" w:rsidP="00463C65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7"/>
          <w:szCs w:val="17"/>
          <w:lang w:eastAsia="pt-BR"/>
        </w:rPr>
      </w:pPr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 xml:space="preserve">DATA </w:t>
      </w:r>
      <w:proofErr w:type="gramStart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COLETA:</w:t>
      </w:r>
      <w:proofErr w:type="gramEnd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13/12/2016 09:15</w:t>
      </w: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69"/>
      </w:tblGrid>
      <w:tr w:rsidR="00463C65" w:rsidRPr="00463C65" w:rsidTr="00463C65">
        <w:tc>
          <w:tcPr>
            <w:tcW w:w="0" w:type="auto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pt-BR"/>
              </w:rPr>
              <w:t>TGP/ALT (ALANINA AMINOTRANSFERASE)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9600" w:type="dxa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463C65" w:rsidRPr="00463C65" w:rsidTr="00463C65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MÉTODO:</w:t>
            </w:r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> AUTOMAÇÃO ABBOTT ARCHITECT c SERIES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3"/>
        <w:gridCol w:w="2753"/>
        <w:gridCol w:w="3608"/>
      </w:tblGrid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OBTIDOS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DE REFERÊNCIA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RESULTADO: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33 U/L 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Homens: Até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41 U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/L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Mulheres: Até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31 U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/L</w:t>
            </w:r>
          </w:p>
        </w:tc>
      </w:tr>
      <w:tr w:rsidR="00463C65" w:rsidRPr="00463C65" w:rsidTr="00463C65">
        <w:trPr>
          <w:trHeight w:val="195"/>
        </w:trPr>
        <w:tc>
          <w:tcPr>
            <w:tcW w:w="0" w:type="auto"/>
            <w:gridSpan w:val="3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RESULTADOS ANTERIORES: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13/07/2015 - 31 U/L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  <w:t>12/03/2016 - 25 U/L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  <w:t>30/07/2016 - 20 U/L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  <w:t>08/10/2016 - 21 U/L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ab/>
              <w:t xml:space="preserve">                                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p w:rsidR="00463C65" w:rsidRPr="00463C65" w:rsidRDefault="00463C65" w:rsidP="00463C65">
      <w:pPr>
        <w:spacing w:after="45" w:line="240" w:lineRule="auto"/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</w:pPr>
      <w:r w:rsidRPr="00463C65"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  <w:t> </w:t>
      </w:r>
    </w:p>
    <w:p w:rsidR="00463C65" w:rsidRPr="00463C65" w:rsidRDefault="00463C65" w:rsidP="00463C65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7"/>
          <w:szCs w:val="17"/>
          <w:lang w:eastAsia="pt-BR"/>
        </w:rPr>
      </w:pPr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 xml:space="preserve">DATA </w:t>
      </w:r>
      <w:proofErr w:type="gramStart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COLETA:</w:t>
      </w:r>
      <w:proofErr w:type="gramEnd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13/12/2016 09:15</w:t>
      </w: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08"/>
      </w:tblGrid>
      <w:tr w:rsidR="00463C65" w:rsidRPr="00463C65" w:rsidTr="00463C65">
        <w:tc>
          <w:tcPr>
            <w:tcW w:w="0" w:type="auto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pt-BR"/>
              </w:rPr>
              <w:t>HEMOGRAMA COMPLETO COM REVISAO DE LAMINAS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9600" w:type="dxa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463C65" w:rsidRPr="00463C65" w:rsidTr="00463C65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MÉTODO:</w:t>
            </w:r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> AUTOMACAO/ABBOTT CELL DYN RUBY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6885" w:type="pct"/>
        <w:tblInd w:w="1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89"/>
        <w:gridCol w:w="1998"/>
        <w:gridCol w:w="2250"/>
        <w:gridCol w:w="1489"/>
        <w:gridCol w:w="3073"/>
      </w:tblGrid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OBTIDOS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DE REFERÊNCIA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Homens          Mulheres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HEMÁCIAS: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5,27 Milhões/</w:t>
            </w:r>
            <w:proofErr w:type="spellStart"/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uL</w:t>
            </w:r>
            <w:proofErr w:type="spellEnd"/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4,4 a 6,6       4,2 a 5,4 Milhões/</w:t>
            </w:r>
            <w:proofErr w:type="spellStart"/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uL</w:t>
            </w:r>
            <w:proofErr w:type="spellEnd"/>
            <w:proofErr w:type="gramEnd"/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HEMOGLOBINA: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15,7 g/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13 a 18         12 a 16 g/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HEMATÓCRITO: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47,3 %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39 a 54         37 a 48%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VOL. CORPUSCULAR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MÉDIO: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89,8 </w:t>
            </w:r>
            <w:proofErr w:type="spellStart"/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fL</w:t>
            </w:r>
            <w:proofErr w:type="spellEnd"/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76 a 96         76 a 96 </w:t>
            </w:r>
            <w:proofErr w:type="spellStart"/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fL</w:t>
            </w:r>
            <w:proofErr w:type="spellEnd"/>
            <w:proofErr w:type="gramEnd"/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HB. CORPUSCULAR MÉDIA: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29,8 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pg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27 a 33         27 a 33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pg</w:t>
            </w:r>
            <w:proofErr w:type="spellEnd"/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CONC. HB. CORP. MÉDIA: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33,2 g/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32 a 36         32 a 36 g/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R.D.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W: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12,3 %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11,0 a 16,0     11,0 a 16,0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LEUCÓCITOS: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8.841 /</w:t>
            </w:r>
            <w:proofErr w:type="spellStart"/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uL</w:t>
            </w:r>
            <w:proofErr w:type="spellEnd"/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2 a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8 meses:   10.000 a 16.000/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uL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7 a 12 meses: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6.500 a 13.000/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uL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1 a 14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anos :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5.000 a 10.000/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uL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Adulto      :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4.000 a 10.000/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uL</w:t>
            </w:r>
            <w:proofErr w:type="spellEnd"/>
          </w:p>
        </w:tc>
      </w:tr>
      <w:tr w:rsidR="00463C65" w:rsidRPr="00463C65" w:rsidTr="00463C65">
        <w:trPr>
          <w:gridAfter w:val="1"/>
          <w:wAfter w:w="1413" w:type="pct"/>
          <w:trHeight w:val="195"/>
        </w:trPr>
        <w:tc>
          <w:tcPr>
            <w:tcW w:w="0" w:type="auto"/>
            <w:gridSpan w:val="4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(%)   (</w:t>
            </w:r>
            <w:proofErr w:type="spellStart"/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uL</w:t>
            </w:r>
            <w:proofErr w:type="spellEnd"/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Normal(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%)          Normal(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uL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)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NEUTRÓFILOS: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61 5.393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54 a 67         2.160 a 6.700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PROMIELÓCITOS: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0 0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0               0</w:t>
            </w:r>
            <w:proofErr w:type="gramEnd"/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MIELÓCITOS: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0 0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0               0</w:t>
            </w:r>
            <w:proofErr w:type="gramEnd"/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METAMIELÓCITOS: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0 0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0 a 1           0 a 100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BASTÕES: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0 0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0 a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4           0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a 400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SEGMENTADOS: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61 5.393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54 a 62         2.160 a 6.200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EOSINÓFILOS: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2 177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1 a 5           40 a 500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BASÓFILOS: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1 88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0 a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2           0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a 200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LINFÓCITOS: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28 2.475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20 a 36         800 a 3.600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MONÓCITOS: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8 707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3 a 10          120 a 1.000</w:t>
            </w: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BLASTOS: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0 0</w:t>
            </w:r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</w:p>
        </w:tc>
      </w:tr>
      <w:tr w:rsidR="00463C65" w:rsidRPr="00463C65" w:rsidTr="00463C65">
        <w:trPr>
          <w:gridAfter w:val="1"/>
          <w:wAfter w:w="1413" w:type="pct"/>
        </w:trPr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CONTAGEM DE PLAQUETAS: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344.500 /</w:t>
            </w:r>
            <w:proofErr w:type="spellStart"/>
            <w:proofErr w:type="gram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uL</w:t>
            </w:r>
            <w:proofErr w:type="spellEnd"/>
            <w:proofErr w:type="gram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            140.000 a 500.000</w:t>
            </w:r>
          </w:p>
        </w:tc>
      </w:tr>
      <w:tr w:rsidR="00463C65" w:rsidRPr="00463C65" w:rsidTr="00463C65">
        <w:tc>
          <w:tcPr>
            <w:tcW w:w="3500" w:type="pct"/>
            <w:gridSpan w:val="3"/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right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00" w:type="pct"/>
            <w:gridSpan w:val="2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Arial" w:eastAsia="Times New Roman" w:hAnsi="Arial" w:cs="Arial"/>
                <w:noProof/>
                <w:color w:val="000000"/>
                <w:sz w:val="17"/>
                <w:szCs w:val="17"/>
                <w:lang w:eastAsia="pt-BR"/>
              </w:rPr>
              <mc:AlternateContent>
                <mc:Choice Requires="wps">
                  <w:drawing>
                    <wp:inline distT="0" distB="0" distL="0" distR="0" wp14:anchorId="632EAE52" wp14:editId="10E26180">
                      <wp:extent cx="1428750" cy="666750"/>
                      <wp:effectExtent l="0" t="0" r="0" b="0"/>
                      <wp:docPr id="13" name="j_idt24:5:j_idt86" descr="http://resultadoexame.hapvida.com.br/resultado-exame/javax.faces.resource/dynamiccontent.properties.xhtml?ln=primefaces&amp;pfdrid=pfdrid_1ddbef38-e207-4be8-9c7e-ad9cc437a0b4&amp;codigoMedico=258318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428750" cy="6667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j_idt24:5:j_idt86" o:spid="_x0000_s1026" alt="http://resultadoexame.hapvida.com.br/resultado-exame/javax.faces.resource/dynamiccontent.properties.xhtml?ln=primefaces&amp;pfdrid=pfdrid_1ddbef38-e207-4be8-9c7e-ad9cc437a0b4&amp;codigoMedico=2583186" style="width:112.5pt;height:5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F8qRQMAAI8GAAAOAAAAZHJzL2Uyb0RvYy54bWysVU2P4zYMvRfofxB06M3xRxTHdsczmE0m&#10;RYHZdoFtzwtZkmNtbcmVlDjTov+9lJxkM7M9tfVBkUSK5CMfmbuH09CjozBWalXjdJFgJBTTXKp9&#10;jX/9ZRcVGFlHFae9VqLGL8Lih/tvv7mbxkpkutM9FwaBEWWraaxx59xYxbFlnRioXehRKBC22gzU&#10;wdHsY27oBNaHPs6SJI8nbfhoNBPWwu12FuL7YL9tBXM/t60VDvU1hthcWE1YG7/G93e02hs6dpKd&#10;w6D/IoqBSgVOr6a21FF0MPIrU4NkRlvdugXTQ6zbVjIRMACaNHmD5mNHRxGwQHLseE2T/f/Msp+O&#10;HwySHGq3xEjRAWr0+ZPkLiPVqgq7IseIC8sga+fqGGEPvaNcixM8WECUR8mpR7RoTHyVRkEcf6ZH&#10;elq0FEq0AJk+GIDMX8CXZEwrJ5RbQAVHYZwElVPnhv6hV/Vo5CDCs+/oMH4/ttxAnPPPp5TzRrTL&#10;IhJZso5II4qoZGsRUV4yRpZrmjQkPPNc3Ov3gkum62xVLFPAA1WfRlsB+I/jB+PrZsdnzX6zSOlN&#10;R9VePNoRuANZgaRcrozRUycoh/Sn3kT8yoY/WLCGmum95pBGenA6cOLUmsH7gGqjU6Dey5V64uQQ&#10;g8uUZMV6BQxlIMvz3O+9C1pdXo/Guh+EHpDf1NhAeME6PT5bN6teVLwzpXey7+GeVr16dQE25xvw&#10;DU+9zEcR2PpnmZRPxVNBIpLlTxFJttvocbchUb5L16vtcrvZbNO/vN+UVJ3kXCjv5tI5Kbly5NLB&#10;/0j4cw/PnL/2jtW95N6cD8mafbPpDTpS6Nxd+M4JuVGLX4cR8gVY3kBKM5K8y8polxdAlR1ZReU6&#10;KaIkLd+VeUJKst29hvQslfjvkNBU43KVrUKVboJ+gy0J39fYaDVIB7Oxl0ONi6sSrTwFnxQPpXVU&#10;9vP+JhU+/C+pgHJfCh0I6zk607/R/AX4ajTQCZgHUxw2nTZ/YDTBRKyx/f1AjcCo/1EB58uUED9C&#10;w4Gs1hkczK2kuZVQxcBUjR1G83bj5rF7gL7ed+ApDYlR+hH6pJWBwr6H5qjO3QVTLyA5T2g/Vm/P&#10;QevL/8j93wAAAP//AwBQSwMEFAAGAAgAAAAhAMchnyPaAAAABQEAAA8AAABkcnMvZG93bnJldi54&#10;bWxMj0FLw0AQhe+C/2EZwYvYjQFFYjZFCmIRoZhqz9PsmASzs2l2m8R/7+ilXoZ5vMebb/Ll7Do1&#10;0hBazwZuFgko4srblmsD79un63tQISJb7DyTgW8KsCzOz3LMrJ/4jcYy1kpKOGRooImxz7QOVUMO&#10;w8L3xOJ9+sFhFDnU2g44SbnrdJokd9phy3KhwZ5WDVVf5dEZmKrNuNu+PuvN1W7t+bA+rMqPF2Mu&#10;L+bHB1CR5ngKwy++oEMhTHt/ZBtUZ0AeiX9TvDS9FbmXUCKLLnL9n774AQAA//8DAFBLAQItABQA&#10;BgAIAAAAIQC2gziS/gAAAOEBAAATAAAAAAAAAAAAAAAAAAAAAABbQ29udGVudF9UeXBlc10ueG1s&#10;UEsBAi0AFAAGAAgAAAAhADj9If/WAAAAlAEAAAsAAAAAAAAAAAAAAAAALwEAAF9yZWxzLy5yZWxz&#10;UEsBAi0AFAAGAAgAAAAhAOxsXypFAwAAjwYAAA4AAAAAAAAAAAAAAAAALgIAAGRycy9lMm9Eb2Mu&#10;eG1sUEsBAi0AFAAGAAgAAAAhAMchnyPaAAAABQEAAA8AAAAAAAAAAAAAAAAAnwUAAGRycy9kb3du&#10;cmV2LnhtbFBLBQYAAAAABAAEAPMAAACm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120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00"/>
      </w:tblGrid>
      <w:tr w:rsidR="00463C65" w:rsidRPr="00463C65" w:rsidTr="00463C65">
        <w:tc>
          <w:tcPr>
            <w:tcW w:w="0" w:type="auto"/>
            <w:vAlign w:val="center"/>
          </w:tcPr>
          <w:p w:rsidR="00463C65" w:rsidRPr="00463C65" w:rsidRDefault="00463C65" w:rsidP="00463C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</w:p>
        </w:tc>
      </w:tr>
    </w:tbl>
    <w:p w:rsidR="00463C65" w:rsidRPr="00463C65" w:rsidRDefault="00463C65" w:rsidP="00463C65">
      <w:pPr>
        <w:spacing w:after="45" w:line="240" w:lineRule="auto"/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</w:pPr>
      <w:r w:rsidRPr="00463C65"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  <w:t> </w:t>
      </w:r>
    </w:p>
    <w:p w:rsidR="00463C65" w:rsidRPr="00463C65" w:rsidRDefault="00463C65" w:rsidP="00463C65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7"/>
          <w:szCs w:val="17"/>
          <w:lang w:eastAsia="pt-BR"/>
        </w:rPr>
      </w:pPr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 xml:space="preserve">DATA </w:t>
      </w:r>
      <w:proofErr w:type="gramStart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COLETA:</w:t>
      </w:r>
      <w:proofErr w:type="gramEnd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13/12/2016 09:15</w:t>
      </w: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8"/>
      </w:tblGrid>
      <w:tr w:rsidR="00463C65" w:rsidRPr="00463C65" w:rsidTr="00463C65">
        <w:tc>
          <w:tcPr>
            <w:tcW w:w="0" w:type="auto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pt-BR"/>
              </w:rPr>
              <w:t>TESTOSTERONA TOTAL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9600" w:type="dxa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463C65" w:rsidRPr="00463C65" w:rsidTr="00463C65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MÉTODO:</w:t>
            </w:r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> QUIMIOLUMINESCENCIA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1"/>
        <w:gridCol w:w="1975"/>
        <w:gridCol w:w="4968"/>
      </w:tblGrid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OBTIDOS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DE REFERÊNCIA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RESULTADO: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320,000 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ng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ADULTOS: HOMENS: 175 A 781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ng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     MULHERES: MENOR OU IGUAL A 75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ng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p w:rsidR="00463C65" w:rsidRDefault="00463C65" w:rsidP="00463C65">
      <w:pPr>
        <w:spacing w:after="0" w:line="240" w:lineRule="auto"/>
        <w:jc w:val="right"/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</w:pPr>
    </w:p>
    <w:p w:rsidR="00463C65" w:rsidRPr="00463C65" w:rsidRDefault="00463C65" w:rsidP="00463C65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7"/>
          <w:szCs w:val="17"/>
          <w:lang w:eastAsia="pt-BR"/>
        </w:rPr>
      </w:pPr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 xml:space="preserve">DATA </w:t>
      </w:r>
      <w:proofErr w:type="gramStart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COLETA:</w:t>
      </w:r>
      <w:proofErr w:type="gramEnd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13/12/2016 09:15</w:t>
      </w: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46"/>
      </w:tblGrid>
      <w:tr w:rsidR="00463C65" w:rsidRPr="00463C65" w:rsidTr="00463C65">
        <w:tc>
          <w:tcPr>
            <w:tcW w:w="0" w:type="auto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pt-BR"/>
              </w:rPr>
              <w:t>TESTOSTERONA LIVRE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9600" w:type="dxa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463C65" w:rsidRPr="00463C65" w:rsidTr="00463C65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MÉTODO:</w:t>
            </w:r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 xml:space="preserve"> CALCULO BASEADO NOS NIVEIS DE TESTOSTERONA TOTAL E SHBG,SEGUNDO VERMEULEN, </w:t>
            </w:r>
            <w:proofErr w:type="gramStart"/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>A.</w:t>
            </w:r>
            <w:proofErr w:type="gramEnd"/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 xml:space="preserve">ET </w:t>
            </w:r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lastRenderedPageBreak/>
              <w:t>AL.,1999.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1"/>
        <w:gridCol w:w="1665"/>
        <w:gridCol w:w="5278"/>
      </w:tblGrid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OBTIDOS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DE REFERÊNCIA</w:t>
            </w:r>
          </w:p>
        </w:tc>
      </w:tr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RESULTADO: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8,95 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ng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HOMEM DE 20 A 50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ANOS                   :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DE 3,17 A 19,04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ng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MULHERES DE 20 A 46 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ANOS                :</w:t>
            </w:r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DE 0,17 A 1,59 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ng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MULHERES DE 47 A 91 ANOS (POS-MENOPAUSA): DE 0,05 A 0,95</w:t>
            </w:r>
            <w:proofErr w:type="gram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  </w:t>
            </w:r>
            <w:proofErr w:type="spellStart"/>
            <w:proofErr w:type="gram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ng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dL</w:t>
            </w:r>
            <w:proofErr w:type="spellEnd"/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p w:rsidR="00463C65" w:rsidRPr="00463C65" w:rsidRDefault="00463C65" w:rsidP="00463C65">
      <w:pPr>
        <w:spacing w:after="45" w:line="240" w:lineRule="auto"/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</w:pPr>
      <w:r w:rsidRPr="00463C65"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  <w:t> </w:t>
      </w:r>
    </w:p>
    <w:p w:rsidR="00463C65" w:rsidRPr="00463C65" w:rsidRDefault="00463C65" w:rsidP="00463C65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7"/>
          <w:szCs w:val="17"/>
          <w:lang w:eastAsia="pt-BR"/>
        </w:rPr>
      </w:pPr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 xml:space="preserve">DATA </w:t>
      </w:r>
      <w:proofErr w:type="gramStart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COLETA:</w:t>
      </w:r>
      <w:proofErr w:type="gramEnd"/>
      <w:r w:rsidRPr="00463C65">
        <w:rPr>
          <w:rFonts w:ascii="Verdana" w:eastAsia="Times New Roman" w:hAnsi="Verdana" w:cs="Arial"/>
          <w:b/>
          <w:bCs/>
          <w:color w:val="000000"/>
          <w:sz w:val="17"/>
          <w:szCs w:val="17"/>
          <w:lang w:eastAsia="pt-BR"/>
        </w:rPr>
        <w:t>13/12/2016 09:15</w:t>
      </w: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7"/>
      </w:tblGrid>
      <w:tr w:rsidR="00463C65" w:rsidRPr="00463C65" w:rsidTr="00463C65">
        <w:tc>
          <w:tcPr>
            <w:tcW w:w="0" w:type="auto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pt-BR"/>
              </w:rPr>
              <w:t>ESTRADIOL (E2)</w:t>
            </w:r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9600" w:type="dxa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463C65" w:rsidRPr="00463C65" w:rsidTr="00463C65">
        <w:tc>
          <w:tcPr>
            <w:tcW w:w="0" w:type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MÉTODO:</w:t>
            </w:r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 xml:space="preserve"> AUTOMAÇÃO ABBOTT ARCHITECT i </w:t>
            </w:r>
            <w:proofErr w:type="gramStart"/>
            <w:r w:rsidRPr="00463C65"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  <w:t>SERIES</w:t>
            </w:r>
            <w:proofErr w:type="gramEnd"/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0" w:type="auto"/>
        <w:tblInd w:w="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1"/>
        <w:gridCol w:w="1722"/>
        <w:gridCol w:w="5221"/>
      </w:tblGrid>
      <w:tr w:rsidR="00463C65" w:rsidRPr="00463C65" w:rsidTr="00463C65"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OBTIDOS</w:t>
            </w:r>
          </w:p>
        </w:tc>
        <w:tc>
          <w:tcPr>
            <w:tcW w:w="0" w:type="auto"/>
            <w:tcMar>
              <w:top w:w="30" w:type="dxa"/>
              <w:left w:w="105" w:type="dxa"/>
              <w:bottom w:w="30" w:type="dxa"/>
              <w:right w:w="105" w:type="dxa"/>
            </w:tcMar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Verdana" w:eastAsia="Times New Roman" w:hAnsi="Verdana" w:cs="Arial"/>
                <w:b/>
                <w:bCs/>
                <w:color w:val="000000"/>
                <w:sz w:val="17"/>
                <w:szCs w:val="17"/>
                <w:lang w:eastAsia="pt-BR"/>
              </w:rPr>
              <w:t>VALORES DE REFERÊNCIA</w:t>
            </w:r>
          </w:p>
        </w:tc>
      </w:tr>
      <w:tr w:rsidR="00463C65" w:rsidRPr="00463C65" w:rsidTr="00463C65">
        <w:tc>
          <w:tcPr>
            <w:tcW w:w="0" w:type="auto"/>
            <w:shd w:val="clear" w:color="auto" w:fill="F4F4F4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RESULTADO:</w:t>
            </w:r>
          </w:p>
        </w:tc>
        <w:tc>
          <w:tcPr>
            <w:tcW w:w="0" w:type="auto"/>
            <w:shd w:val="clear" w:color="auto" w:fill="F4F4F4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19,00 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pg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>mL</w:t>
            </w:r>
            <w:proofErr w:type="spellEnd"/>
            <w:r w:rsidRPr="00463C65">
              <w:rPr>
                <w:rFonts w:ascii="Verdana" w:eastAsia="Times New Roman" w:hAnsi="Verdana" w:cs="Courier New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0" w:type="auto"/>
            <w:shd w:val="clear" w:color="auto" w:fill="F4F4F4"/>
            <w:tcMar>
              <w:top w:w="30" w:type="dxa"/>
              <w:left w:w="105" w:type="dxa"/>
              <w:bottom w:w="30" w:type="dxa"/>
              <w:right w:w="105" w:type="dxa"/>
            </w:tcMar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ADULTOS: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MULHER</w:t>
            </w:r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FASE FOLICULAR: 21 a 251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pg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FASE MEIO DO CICLO: 38 a 649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pg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FASE LUTEA: 21 a 312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pg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POS-MENOPAUSA SEM REPOSIÇÃO HORMONAL: &lt; QUE 10 A 28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pg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POS-MENOPAUSA COM REPOSIÇÃO HORMONAL: &lt; QUE 10 A 144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pg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mL</w:t>
            </w:r>
            <w:proofErr w:type="spellEnd"/>
          </w:p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 xml:space="preserve">HOMENS: 11 - 144 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pg</w:t>
            </w:r>
            <w:proofErr w:type="spellEnd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/</w:t>
            </w:r>
            <w:proofErr w:type="spellStart"/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mL</w:t>
            </w:r>
            <w:proofErr w:type="spellEnd"/>
          </w:p>
        </w:tc>
      </w:tr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120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00"/>
        <w:gridCol w:w="3600"/>
      </w:tblGrid>
      <w:tr w:rsidR="00463C65" w:rsidRPr="00463C65" w:rsidTr="00463C65">
        <w:trPr>
          <w:trHeight w:val="1285"/>
        </w:trPr>
        <w:tc>
          <w:tcPr>
            <w:tcW w:w="3500" w:type="pct"/>
            <w:vAlign w:val="center"/>
            <w:hideMark/>
          </w:tcPr>
          <w:p w:rsidR="00463C65" w:rsidRPr="00463C65" w:rsidRDefault="00463C65" w:rsidP="00463C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right"/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</w:pPr>
            <w:r w:rsidRPr="00463C65">
              <w:rPr>
                <w:rFonts w:ascii="Courier New" w:eastAsia="Times New Roman" w:hAnsi="Courier New" w:cs="Courier New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00" w:type="pct"/>
            <w:vAlign w:val="center"/>
            <w:hideMark/>
          </w:tcPr>
          <w:p w:rsidR="00463C65" w:rsidRPr="00463C65" w:rsidRDefault="00463C65" w:rsidP="00463C6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  <w:r w:rsidRPr="00463C65">
              <w:rPr>
                <w:rFonts w:ascii="Arial" w:eastAsia="Times New Roman" w:hAnsi="Arial" w:cs="Arial"/>
                <w:noProof/>
                <w:color w:val="000000"/>
                <w:sz w:val="17"/>
                <w:szCs w:val="17"/>
                <w:lang w:eastAsia="pt-BR"/>
              </w:rPr>
              <mc:AlternateContent>
                <mc:Choice Requires="wps">
                  <w:drawing>
                    <wp:inline distT="0" distB="0" distL="0" distR="0" wp14:anchorId="68EA716D" wp14:editId="050E49DA">
                      <wp:extent cx="1428750" cy="666750"/>
                      <wp:effectExtent l="0" t="0" r="0" b="0"/>
                      <wp:docPr id="10" name="j_idt24:8:j_idt86" descr="http://resultadoexame.hapvida.com.br/resultado-exame/javax.faces.resource/dynamiccontent.properties.xhtml?ln=primefaces&amp;pfdrid=pfdrid_cd9e52e2-fca1-4510-83e4-3b35ff9db88a&amp;codigoMedico=251408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428750" cy="6667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j_idt24:8:j_idt86" o:spid="_x0000_s1026" alt="http://resultadoexame.hapvida.com.br/resultado-exame/javax.faces.resource/dynamiccontent.properties.xhtml?ln=primefaces&amp;pfdrid=pfdrid_cd9e52e2-fca1-4510-83e4-3b35ff9db88a&amp;codigoMedico=2514087" style="width:112.5pt;height:5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VRQRQMAAI8GAAAOAAAAZHJzL2Uyb0RvYy54bWysVU2P2zYQvRfIfyB4yE3Wx1KypK52sbHX&#10;RYFNGyDtOaBJymIqkSpJW94W/e8dUrbj3fTURAea5Axn5s28Gd/eH4ceHYSxUqsGp4sEI6GY5lLt&#10;Gvz7b5uoxMg6qjjttRINfhYW39+9+eF2GmuR6U73XBgERpStp7HBnXNjHceWdWKgdqFHoUDYajNQ&#10;B0ezi7mhE1gf+jhLkiKetOGj0UxYC7frWYjvgv22Fcz92rZWONQ3GGJzYTVh3fo1vrul9c7QsZPs&#10;FAb9H1EMVCpwejG1po6ivZFfmRokM9rq1i2YHmLdtpKJgAHQpMkrNB87OoqABZJjx0ua7Pczy345&#10;fDBIcqgdpEfRAWr0+ZPkLiN1WYddWWDEhWWQtVN1jLD73lGuxREeLCDKg+TUI1psTXyRRkEcf6YH&#10;ely0FEq0AJneG4DMn8GXZEwrJ5RbQAVHYZwElWPnhv6+V81o5CDCs7d0GH8cW24gzvnnE+OVyDOR&#10;RS2jaUTyNInKG0Gim+1N3rYV35YlDc88F3f6veCS6SbLU5KUS1/1abQ1gP84fjC+bnZ80uwPi5Re&#10;dVTtxIMdgTuQFUjK+coYPXWCckh/6k3EL2z4gwVraDu91xzSSPdOB04cWzN4H1BtdAzUe75QTxwd&#10;YnCZkqxc5lACBrKiKPzeu6D1+fVorPtJ6AH5TYMNhBes08OTdbPqWcU7U3oj+x7uad2rFxdgc74B&#10;3/DUy3wUga1/V0n1WD6WJCJZ8RiRZL2OHjYrEhWbdJmvb9ar1Tr9x/tNSd1JzoXybs6dk5ILR84d&#10;/J+EP/XwzPlL71jdS+7N+ZCs2W1XvUEHCp27Cd8pIVdq8cswQr4AyytIaUaSd1kVbYpyGZENyaNq&#10;mZRRklbvqiIhFVlvXkJ6kkp8OyQ0NbjKszxU6SroV9iS8H2NjdaDdDAbezk0uLwo0dpT8FHxUFpH&#10;ZT/vr1Lhw/+SCij3udCBsJ6jM/23mj8DX40GOgHzYIrDptPmL4wmmIgNtn/uqREY9T8r4HyVEuJH&#10;aDiQfJnBwVxLttcSqhiYarDDaN6u3Dx299DXuw48pSExSj9An7QyUNj30BzVqbtg6gUkpwntx+r1&#10;OWh9+R+5+xcAAP//AwBQSwMEFAAGAAgAAAAhAMchnyPaAAAABQEAAA8AAABkcnMvZG93bnJldi54&#10;bWxMj0FLw0AQhe+C/2EZwYvYjQFFYjZFCmIRoZhqz9PsmASzs2l2m8R/7+ilXoZ5vMebb/Ll7Do1&#10;0hBazwZuFgko4srblmsD79un63tQISJb7DyTgW8KsCzOz3LMrJ/4jcYy1kpKOGRooImxz7QOVUMO&#10;w8L3xOJ9+sFhFDnU2g44SbnrdJokd9phy3KhwZ5WDVVf5dEZmKrNuNu+PuvN1W7t+bA+rMqPF2Mu&#10;L+bHB1CR5ngKwy++oEMhTHt/ZBtUZ0AeiX9TvDS9FbmXUCKLLnL9n774AQAA//8DAFBLAQItABQA&#10;BgAIAAAAIQC2gziS/gAAAOEBAAATAAAAAAAAAAAAAAAAAAAAAABbQ29udGVudF9UeXBlc10ueG1s&#10;UEsBAi0AFAAGAAgAAAAhADj9If/WAAAAlAEAAAsAAAAAAAAAAAAAAAAALwEAAF9yZWxzLy5yZWxz&#10;UEsBAi0AFAAGAAgAAAAhALKFVFBFAwAAjwYAAA4AAAAAAAAAAAAAAAAALgIAAGRycy9lMm9Eb2Mu&#10;eG1sUEsBAi0AFAAGAAgAAAAhAMchnyPaAAAABQEAAA8AAAAAAAAAAAAAAAAAnwUAAGRycy9kb3du&#10;cmV2LnhtbFBLBQYAAAAABAAEAPMAAACm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bookmarkEnd w:id="0"/>
    </w:tbl>
    <w:p w:rsidR="00463C65" w:rsidRPr="00463C65" w:rsidRDefault="00463C65" w:rsidP="00463C65">
      <w:pPr>
        <w:spacing w:after="0" w:line="240" w:lineRule="auto"/>
        <w:rPr>
          <w:rFonts w:ascii="Verdana" w:eastAsia="Times New Roman" w:hAnsi="Verdana" w:cs="Times New Roman"/>
          <w:vanish/>
          <w:color w:val="000000"/>
          <w:sz w:val="27"/>
          <w:szCs w:val="27"/>
          <w:lang w:eastAsia="pt-BR"/>
        </w:rPr>
      </w:pPr>
    </w:p>
    <w:tbl>
      <w:tblPr>
        <w:tblW w:w="120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00"/>
      </w:tblGrid>
      <w:tr w:rsidR="00463C65" w:rsidRPr="00463C65" w:rsidTr="00463C65">
        <w:tc>
          <w:tcPr>
            <w:tcW w:w="0" w:type="auto"/>
            <w:vAlign w:val="center"/>
          </w:tcPr>
          <w:p w:rsidR="00463C65" w:rsidRPr="00463C65" w:rsidRDefault="00463C65" w:rsidP="00463C6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pt-BR"/>
              </w:rPr>
            </w:pPr>
          </w:p>
        </w:tc>
      </w:tr>
    </w:tbl>
    <w:p w:rsidR="00463C65" w:rsidRPr="00463C65" w:rsidRDefault="00463C65" w:rsidP="00463C65">
      <w:pPr>
        <w:spacing w:after="45" w:line="240" w:lineRule="auto"/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</w:pPr>
      <w:r w:rsidRPr="00463C65">
        <w:rPr>
          <w:rFonts w:ascii="Verdana" w:eastAsia="Times New Roman" w:hAnsi="Verdana" w:cs="Times New Roman"/>
          <w:color w:val="000000"/>
          <w:sz w:val="27"/>
          <w:szCs w:val="27"/>
          <w:lang w:eastAsia="pt-BR"/>
        </w:rPr>
        <w:t> </w:t>
      </w:r>
    </w:p>
    <w:p w:rsidR="008342D9" w:rsidRDefault="00463C65"/>
    <w:sectPr w:rsidR="008342D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C65"/>
    <w:rsid w:val="002F114D"/>
    <w:rsid w:val="00463C65"/>
    <w:rsid w:val="00702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95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51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898098">
              <w:marLeft w:val="0"/>
              <w:marRight w:val="0"/>
              <w:marTop w:val="45"/>
              <w:marBottom w:val="45"/>
              <w:divBdr>
                <w:top w:val="none" w:sz="0" w:space="0" w:color="auto"/>
                <w:left w:val="none" w:sz="0" w:space="0" w:color="auto"/>
                <w:bottom w:val="single" w:sz="12" w:space="0" w:color="000000"/>
                <w:right w:val="none" w:sz="0" w:space="0" w:color="auto"/>
              </w:divBdr>
            </w:div>
          </w:divsChild>
        </w:div>
        <w:div w:id="100748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408772">
              <w:marLeft w:val="0"/>
              <w:marRight w:val="0"/>
              <w:marTop w:val="45"/>
              <w:marBottom w:val="45"/>
              <w:divBdr>
                <w:top w:val="none" w:sz="0" w:space="0" w:color="auto"/>
                <w:left w:val="none" w:sz="0" w:space="0" w:color="auto"/>
                <w:bottom w:val="single" w:sz="12" w:space="0" w:color="000000"/>
                <w:right w:val="none" w:sz="0" w:space="0" w:color="auto"/>
              </w:divBdr>
            </w:div>
          </w:divsChild>
        </w:div>
        <w:div w:id="25547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137335">
              <w:marLeft w:val="0"/>
              <w:marRight w:val="0"/>
              <w:marTop w:val="45"/>
              <w:marBottom w:val="45"/>
              <w:divBdr>
                <w:top w:val="none" w:sz="0" w:space="0" w:color="auto"/>
                <w:left w:val="none" w:sz="0" w:space="0" w:color="auto"/>
                <w:bottom w:val="single" w:sz="12" w:space="0" w:color="000000"/>
                <w:right w:val="none" w:sz="0" w:space="0" w:color="auto"/>
              </w:divBdr>
            </w:div>
          </w:divsChild>
        </w:div>
        <w:div w:id="212049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763198">
              <w:marLeft w:val="0"/>
              <w:marRight w:val="0"/>
              <w:marTop w:val="45"/>
              <w:marBottom w:val="45"/>
              <w:divBdr>
                <w:top w:val="none" w:sz="0" w:space="0" w:color="auto"/>
                <w:left w:val="none" w:sz="0" w:space="0" w:color="auto"/>
                <w:bottom w:val="single" w:sz="12" w:space="0" w:color="000000"/>
                <w:right w:val="none" w:sz="0" w:space="0" w:color="auto"/>
              </w:divBdr>
            </w:div>
          </w:divsChild>
        </w:div>
        <w:div w:id="36471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814945">
              <w:marLeft w:val="0"/>
              <w:marRight w:val="0"/>
              <w:marTop w:val="45"/>
              <w:marBottom w:val="45"/>
              <w:divBdr>
                <w:top w:val="none" w:sz="0" w:space="0" w:color="auto"/>
                <w:left w:val="none" w:sz="0" w:space="0" w:color="auto"/>
                <w:bottom w:val="single" w:sz="12" w:space="0" w:color="000000"/>
                <w:right w:val="none" w:sz="0" w:space="0" w:color="auto"/>
              </w:divBdr>
            </w:div>
          </w:divsChild>
        </w:div>
        <w:div w:id="137357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832310">
              <w:marLeft w:val="0"/>
              <w:marRight w:val="0"/>
              <w:marTop w:val="45"/>
              <w:marBottom w:val="45"/>
              <w:divBdr>
                <w:top w:val="none" w:sz="0" w:space="0" w:color="auto"/>
                <w:left w:val="none" w:sz="0" w:space="0" w:color="auto"/>
                <w:bottom w:val="single" w:sz="12" w:space="0" w:color="000000"/>
                <w:right w:val="none" w:sz="0" w:space="0" w:color="auto"/>
              </w:divBdr>
            </w:div>
          </w:divsChild>
        </w:div>
        <w:div w:id="211389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65669">
              <w:marLeft w:val="0"/>
              <w:marRight w:val="0"/>
              <w:marTop w:val="45"/>
              <w:marBottom w:val="45"/>
              <w:divBdr>
                <w:top w:val="none" w:sz="0" w:space="0" w:color="auto"/>
                <w:left w:val="none" w:sz="0" w:space="0" w:color="auto"/>
                <w:bottom w:val="single" w:sz="12" w:space="0" w:color="000000"/>
                <w:right w:val="none" w:sz="0" w:space="0" w:color="auto"/>
              </w:divBdr>
            </w:div>
          </w:divsChild>
        </w:div>
        <w:div w:id="69850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506956">
              <w:marLeft w:val="0"/>
              <w:marRight w:val="0"/>
              <w:marTop w:val="45"/>
              <w:marBottom w:val="45"/>
              <w:divBdr>
                <w:top w:val="none" w:sz="0" w:space="0" w:color="auto"/>
                <w:left w:val="none" w:sz="0" w:space="0" w:color="auto"/>
                <w:bottom w:val="single" w:sz="12" w:space="0" w:color="000000"/>
                <w:right w:val="none" w:sz="0" w:space="0" w:color="auto"/>
              </w:divBdr>
            </w:div>
          </w:divsChild>
        </w:div>
        <w:div w:id="387732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912746">
              <w:marLeft w:val="0"/>
              <w:marRight w:val="0"/>
              <w:marTop w:val="45"/>
              <w:marBottom w:val="45"/>
              <w:divBdr>
                <w:top w:val="none" w:sz="0" w:space="0" w:color="auto"/>
                <w:left w:val="none" w:sz="0" w:space="0" w:color="auto"/>
                <w:bottom w:val="single" w:sz="12" w:space="0" w:color="000000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805</Words>
  <Characters>4351</Characters>
  <Application>Microsoft Office Word</Application>
  <DocSecurity>0</DocSecurity>
  <Lines>36</Lines>
  <Paragraphs>10</Paragraphs>
  <ScaleCrop>false</ScaleCrop>
  <Company/>
  <LinksUpToDate>false</LinksUpToDate>
  <CharactersWithSpaces>5146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Marcelo</dc:creator>
  <cp:lastModifiedBy>Marcelo</cp:lastModifiedBy>
  <cp:revision>1</cp:revision>
  <dcterms:created xsi:type="dcterms:W3CDTF">2016-12-22T23:05:00Z</dcterms:created>
  <dcterms:modified xsi:type="dcterms:W3CDTF">2016-12-22T23:08:00Z</dcterms:modified>
</cp:coreProperties>
</file>